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Declaração de Dispensa de Vistoria</w:t>
      </w:r>
    </w:p>
    <w:p w:rsidR="00000000" w:rsidDel="00000000" w:rsidP="00000000" w:rsidRDefault="00000000" w:rsidRPr="00000000" w14:paraId="00000005">
      <w:pPr>
        <w:spacing w:after="240" w:before="240" w:lineRule="auto"/>
        <w:jc w:val="lef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Razão Social: </w:t>
        <w:br w:type="textWrapping"/>
        <w:t xml:space="preserve">CNPJ: </w:t>
        <w:br w:type="textWrapping"/>
        <w:t xml:space="preserve">Endereço completo: </w:t>
        <w:br w:type="textWrapping"/>
        <w:t xml:space="preserve">Telefone para contato: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DECLARO ter conhecimento do serviço a ser prestado através do Edital do Pregão Eletrônico nº ___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/</w:t>
      </w:r>
      <w:r w:rsidDel="00000000" w:rsidR="00000000" w:rsidRPr="00000000">
        <w:rPr>
          <w:rtl w:val="0"/>
        </w:rPr>
        <w:t xml:space="preserve">_____ e seus Anexos, e DECLARO que me foi permitido o acesso às dependências do IFMT Campus Cáceres - Prof. Olegário Baldo, através de cláusula expressa no Edital e anexos, ao qual dispensei por entender que as informações prestadas no Edital e anexos são suficientes para elaborar a proposta a que se vincula esta licitação.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DECLARO, também, que me responsabilizo e arco por eventuais erros no dimensionamento da proposta decorrentes da não realização da visita in loco conforme me foi oportunizado, não usando este argumento como motivo para aditivar o contrato.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  <w:t xml:space="preserve">Local-UF, </w:t>
      </w:r>
      <w:r w:rsidDel="00000000" w:rsidR="00000000" w:rsidRPr="00000000">
        <w:rPr>
          <w:color w:val="ff0000"/>
          <w:rtl w:val="0"/>
        </w:rPr>
        <w:t xml:space="preserve">........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color w:val="ff0000"/>
          <w:rtl w:val="0"/>
        </w:rPr>
        <w:t xml:space="preserve">...................</w:t>
      </w:r>
      <w:r w:rsidDel="00000000" w:rsidR="00000000" w:rsidRPr="00000000">
        <w:rPr>
          <w:rtl w:val="0"/>
        </w:rPr>
        <w:t xml:space="preserve"> de 20</w:t>
      </w:r>
      <w:r w:rsidDel="00000000" w:rsidR="00000000" w:rsidRPr="00000000">
        <w:rPr>
          <w:color w:val="ff0000"/>
          <w:rtl w:val="0"/>
        </w:rPr>
        <w:t xml:space="preserve">....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</w:t>
        <w:br w:type="textWrapping"/>
        <w:t xml:space="preserve">(assinatura do representante legal do fornecedor)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12">
    <w:pPr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